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DA" w:rsidRPr="00F17DDA" w:rsidRDefault="00F17DDA" w:rsidP="00F17DDA">
      <w:pPr>
        <w:jc w:val="center"/>
        <w:rPr>
          <w:rFonts w:ascii="Times New Roman" w:hAnsi="Times New Roman"/>
          <w:b/>
          <w:sz w:val="48"/>
          <w:szCs w:val="48"/>
        </w:rPr>
      </w:pPr>
      <w:r w:rsidRPr="00F17DDA">
        <w:rPr>
          <w:rFonts w:ascii="Times New Roman" w:hAnsi="Times New Roman"/>
          <w:b/>
          <w:sz w:val="48"/>
          <w:szCs w:val="48"/>
        </w:rPr>
        <w:t>ÎN ATENȚIA CANDIDAȚILOR</w:t>
      </w:r>
    </w:p>
    <w:p w:rsidR="00F17DDA" w:rsidRDefault="00F17DDA" w:rsidP="00F17D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17DDA" w:rsidRPr="00292AD5" w:rsidRDefault="00FE41AF" w:rsidP="001D20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Vizualizările și contestațiile </w:t>
      </w:r>
      <w:r w:rsidR="00F17DDA" w:rsidRPr="00292AD5">
        <w:rPr>
          <w:rFonts w:ascii="Times New Roman" w:hAnsi="Times New Roman"/>
          <w:sz w:val="28"/>
          <w:szCs w:val="28"/>
        </w:rPr>
        <w:t xml:space="preserve">la </w:t>
      </w:r>
      <w:r w:rsidR="00F17DDA" w:rsidRPr="00292AD5">
        <w:rPr>
          <w:rFonts w:ascii="Times New Roman" w:hAnsi="Times New Roman"/>
          <w:b/>
          <w:sz w:val="28"/>
          <w:szCs w:val="28"/>
        </w:rPr>
        <w:t xml:space="preserve">Examenul de Bacalaureat </w:t>
      </w:r>
      <w:r w:rsidR="00FC66C1">
        <w:rPr>
          <w:rFonts w:ascii="Times New Roman" w:hAnsi="Times New Roman"/>
          <w:b/>
          <w:sz w:val="28"/>
          <w:szCs w:val="28"/>
        </w:rPr>
        <w:t xml:space="preserve">sesiunea </w:t>
      </w:r>
      <w:r w:rsidR="00F17DDA" w:rsidRPr="00292AD5">
        <w:rPr>
          <w:rFonts w:ascii="Times New Roman" w:hAnsi="Times New Roman"/>
          <w:b/>
          <w:sz w:val="28"/>
          <w:szCs w:val="28"/>
        </w:rPr>
        <w:t>2025</w:t>
      </w:r>
      <w:bookmarkStart w:id="0" w:name="_GoBack"/>
      <w:bookmarkEnd w:id="0"/>
      <w:r w:rsidR="00F17DDA" w:rsidRPr="00292AD5">
        <w:rPr>
          <w:rFonts w:ascii="Times New Roman" w:hAnsi="Times New Roman"/>
          <w:sz w:val="28"/>
          <w:szCs w:val="28"/>
        </w:rPr>
        <w:t xml:space="preserve"> se depun după următorul program:</w:t>
      </w:r>
    </w:p>
    <w:p w:rsidR="00292AD5" w:rsidRPr="00292AD5" w:rsidRDefault="00292AD5" w:rsidP="001D20EC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2AD5">
        <w:rPr>
          <w:rFonts w:ascii="Times New Roman" w:hAnsi="Times New Roman"/>
          <w:b/>
          <w:sz w:val="28"/>
          <w:szCs w:val="28"/>
        </w:rPr>
        <w:t xml:space="preserve">Depunere cereri de vizualizare a lucrării: </w:t>
      </w:r>
    </w:p>
    <w:p w:rsidR="00292AD5" w:rsidRPr="00292AD5" w:rsidRDefault="00292AD5" w:rsidP="001D20EC">
      <w:pPr>
        <w:pStyle w:val="Listparagraf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92AD5">
        <w:rPr>
          <w:rFonts w:ascii="Times New Roman" w:hAnsi="Times New Roman"/>
          <w:b/>
          <w:sz w:val="28"/>
          <w:szCs w:val="28"/>
        </w:rPr>
        <w:t>20 iunie între orele 14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Pr="00292AD5">
        <w:rPr>
          <w:rFonts w:ascii="Times New Roman" w:hAnsi="Times New Roman"/>
          <w:b/>
          <w:sz w:val="28"/>
          <w:szCs w:val="28"/>
        </w:rPr>
        <w:t>-17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</w:p>
    <w:p w:rsidR="00292AD5" w:rsidRPr="00292AD5" w:rsidRDefault="00292AD5" w:rsidP="001D20EC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2AD5">
        <w:rPr>
          <w:rFonts w:ascii="Times New Roman" w:hAnsi="Times New Roman"/>
          <w:b/>
          <w:sz w:val="28"/>
          <w:szCs w:val="28"/>
        </w:rPr>
        <w:t>Vizualizare lucrări (conform programării afișate în data de 20 iunie, după ora 17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Pr="00292AD5">
        <w:rPr>
          <w:rFonts w:ascii="Times New Roman" w:hAnsi="Times New Roman"/>
          <w:b/>
          <w:sz w:val="28"/>
          <w:szCs w:val="28"/>
        </w:rPr>
        <w:t xml:space="preserve">) și depunere contestații: </w:t>
      </w:r>
    </w:p>
    <w:p w:rsidR="00292AD5" w:rsidRPr="00292AD5" w:rsidRDefault="00292AD5" w:rsidP="001D20EC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92AD5">
        <w:rPr>
          <w:rFonts w:ascii="Times New Roman" w:hAnsi="Times New Roman"/>
          <w:b/>
          <w:sz w:val="28"/>
          <w:szCs w:val="28"/>
        </w:rPr>
        <w:t>20 iunie între orele 17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Pr="00292AD5">
        <w:rPr>
          <w:rFonts w:ascii="Times New Roman" w:hAnsi="Times New Roman"/>
          <w:b/>
          <w:sz w:val="28"/>
          <w:szCs w:val="28"/>
        </w:rPr>
        <w:t>-18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</w:p>
    <w:p w:rsidR="00292AD5" w:rsidRPr="00292AD5" w:rsidRDefault="00292AD5" w:rsidP="001D20EC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92AD5">
        <w:rPr>
          <w:rFonts w:ascii="Times New Roman" w:hAnsi="Times New Roman"/>
          <w:b/>
          <w:sz w:val="28"/>
          <w:szCs w:val="28"/>
        </w:rPr>
        <w:t>23 iunie între orele 09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Pr="00292AD5">
        <w:rPr>
          <w:rFonts w:ascii="Times New Roman" w:hAnsi="Times New Roman"/>
          <w:b/>
          <w:sz w:val="28"/>
          <w:szCs w:val="28"/>
        </w:rPr>
        <w:t>-17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</w:p>
    <w:p w:rsidR="00292AD5" w:rsidRPr="00292AD5" w:rsidRDefault="00292AD5" w:rsidP="001D20EC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292AD5">
        <w:rPr>
          <w:rFonts w:ascii="Times New Roman" w:hAnsi="Times New Roman"/>
          <w:b/>
          <w:sz w:val="28"/>
          <w:szCs w:val="28"/>
        </w:rPr>
        <w:t>24 iunie între orele 09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Pr="00292AD5">
        <w:rPr>
          <w:rFonts w:ascii="Times New Roman" w:hAnsi="Times New Roman"/>
          <w:b/>
          <w:sz w:val="28"/>
          <w:szCs w:val="28"/>
        </w:rPr>
        <w:t>-17</w:t>
      </w:r>
      <w:r w:rsidRPr="00292AD5">
        <w:rPr>
          <w:rFonts w:ascii="Times New Roman" w:hAnsi="Times New Roman"/>
          <w:b/>
          <w:sz w:val="28"/>
          <w:szCs w:val="28"/>
          <w:vertAlign w:val="superscript"/>
        </w:rPr>
        <w:t>00</w:t>
      </w:r>
    </w:p>
    <w:p w:rsidR="00F17DDA" w:rsidRPr="00292AD5" w:rsidRDefault="00F17DDA" w:rsidP="001D20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2AD5">
        <w:rPr>
          <w:rFonts w:ascii="Times New Roman" w:hAnsi="Times New Roman"/>
          <w:sz w:val="28"/>
          <w:szCs w:val="28"/>
        </w:rPr>
        <w:t xml:space="preserve">Candidații vor depune </w:t>
      </w:r>
      <w:r w:rsidR="00FE41AF">
        <w:rPr>
          <w:rFonts w:ascii="Times New Roman" w:hAnsi="Times New Roman"/>
          <w:sz w:val="28"/>
          <w:szCs w:val="28"/>
        </w:rPr>
        <w:t xml:space="preserve">cererile de vizualizare și cererile de </w:t>
      </w:r>
      <w:r w:rsidRPr="00292AD5">
        <w:rPr>
          <w:rFonts w:ascii="Times New Roman" w:hAnsi="Times New Roman"/>
          <w:sz w:val="28"/>
          <w:szCs w:val="28"/>
        </w:rPr>
        <w:t xml:space="preserve">contestații </w:t>
      </w:r>
      <w:r w:rsidRPr="00292AD5">
        <w:rPr>
          <w:rFonts w:ascii="Times New Roman" w:hAnsi="Times New Roman"/>
          <w:b/>
          <w:sz w:val="28"/>
          <w:szCs w:val="28"/>
        </w:rPr>
        <w:t>în centrul de examen unde au susținut probele</w:t>
      </w:r>
      <w:r w:rsidRPr="00292AD5">
        <w:rPr>
          <w:rFonts w:ascii="Times New Roman" w:hAnsi="Times New Roman"/>
          <w:sz w:val="28"/>
          <w:szCs w:val="28"/>
        </w:rPr>
        <w:t>.</w:t>
      </w:r>
      <w:r w:rsidR="00FE41AF">
        <w:rPr>
          <w:rFonts w:ascii="Times New Roman" w:hAnsi="Times New Roman"/>
          <w:sz w:val="28"/>
          <w:szCs w:val="28"/>
        </w:rPr>
        <w:t xml:space="preserve"> Pentru vizualizarea lucrării se va depune o cerere tip înainte de vizualizare și o declarație tip după activitatea de vizualizare (cererile tip se vor completa la centrul de examen).</w:t>
      </w:r>
    </w:p>
    <w:p w:rsidR="00292AD5" w:rsidRPr="00292AD5" w:rsidRDefault="00F17DDA" w:rsidP="001D20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2AD5">
        <w:rPr>
          <w:rFonts w:ascii="Times New Roman" w:hAnsi="Times New Roman"/>
          <w:sz w:val="28"/>
          <w:szCs w:val="28"/>
        </w:rPr>
        <w:t>Se depune câte o cerere pentru fiecare probă la care se contestă rezultatul. Pentru depunerea contestațiilor candidații vor avea asupra lor Cartea de Identitate în original și câte o copie a Cărții de Identitate pentru fiecare probă la care se contestă rezultatul.</w:t>
      </w:r>
    </w:p>
    <w:p w:rsidR="00F17DDA" w:rsidRPr="00292AD5" w:rsidRDefault="00F17DDA" w:rsidP="001D20E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292AD5">
        <w:rPr>
          <w:rFonts w:ascii="Times New Roman" w:hAnsi="Times New Roman"/>
          <w:b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71120</wp:posOffset>
                </wp:positionV>
                <wp:extent cx="6621780" cy="45720"/>
                <wp:effectExtent l="0" t="0" r="26670" b="30480"/>
                <wp:wrapNone/>
                <wp:docPr id="1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35DECC" id="Conector drep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5.6pt" to="493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F17DDA" w:rsidRPr="00292AD5" w:rsidRDefault="00F17DDA" w:rsidP="001D2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D5">
        <w:rPr>
          <w:rFonts w:ascii="Times New Roman" w:hAnsi="Times New Roman" w:cs="Times New Roman"/>
          <w:b/>
          <w:sz w:val="28"/>
          <w:szCs w:val="28"/>
        </w:rPr>
        <w:t>Conform legislației în vigoare, contestațiile însoțite de o copie a cărții de identitate se pot depune și online la adresa:</w:t>
      </w:r>
      <w:r w:rsidRPr="00292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DA" w:rsidRPr="0077291D" w:rsidRDefault="00F278BE" w:rsidP="007729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11D3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contestatii@cedcsv.ro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EC" w:rsidRPr="00292AD5" w:rsidRDefault="001D20EC" w:rsidP="001D20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17DDA" w:rsidRPr="00292AD5" w:rsidRDefault="00F17DDA" w:rsidP="001D2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D5">
        <w:rPr>
          <w:rFonts w:ascii="Times New Roman" w:hAnsi="Times New Roman" w:cs="Times New Roman"/>
          <w:sz w:val="28"/>
          <w:szCs w:val="28"/>
        </w:rPr>
        <w:t xml:space="preserve">Pentru fiecare probă contestată se va completa câte o cerere (câte un e-mail). </w:t>
      </w:r>
      <w:r w:rsidRPr="00292AD5">
        <w:rPr>
          <w:rFonts w:ascii="Times New Roman" w:hAnsi="Times New Roman" w:cs="Times New Roman"/>
          <w:b/>
          <w:sz w:val="28"/>
          <w:szCs w:val="28"/>
        </w:rPr>
        <w:t>Mesajul de e-mail va avea următorul format</w:t>
      </w:r>
      <w:r w:rsidRPr="00292AD5">
        <w:rPr>
          <w:rFonts w:ascii="Times New Roman" w:hAnsi="Times New Roman" w:cs="Times New Roman"/>
          <w:sz w:val="28"/>
          <w:szCs w:val="28"/>
        </w:rPr>
        <w:t>:</w:t>
      </w:r>
    </w:p>
    <w:p w:rsidR="00F17DDA" w:rsidRPr="00292AD5" w:rsidRDefault="00F17DDA" w:rsidP="001D20EC">
      <w:pPr>
        <w:pStyle w:val="Listparagraf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D5">
        <w:rPr>
          <w:rFonts w:ascii="Times New Roman" w:hAnsi="Times New Roman" w:cs="Times New Roman"/>
          <w:sz w:val="28"/>
          <w:szCs w:val="28"/>
        </w:rPr>
        <w:t xml:space="preserve">ca titlu (la Subiect) </w:t>
      </w:r>
      <w:proofErr w:type="spellStart"/>
      <w:r w:rsidRPr="00292AD5">
        <w:rPr>
          <w:rFonts w:ascii="Times New Roman" w:hAnsi="Times New Roman" w:cs="Times New Roman"/>
          <w:sz w:val="28"/>
          <w:szCs w:val="28"/>
        </w:rPr>
        <w:t>Contestatie</w:t>
      </w:r>
      <w:proofErr w:type="spellEnd"/>
      <w:r w:rsidRPr="00292AD5">
        <w:rPr>
          <w:rFonts w:ascii="Times New Roman" w:hAnsi="Times New Roman" w:cs="Times New Roman"/>
          <w:sz w:val="28"/>
          <w:szCs w:val="28"/>
        </w:rPr>
        <w:t xml:space="preserve"> </w:t>
      </w:r>
      <w:r w:rsidRPr="00292AD5">
        <w:rPr>
          <w:rFonts w:ascii="Times New Roman" w:hAnsi="Times New Roman" w:cs="Times New Roman"/>
          <w:i/>
          <w:sz w:val="28"/>
          <w:szCs w:val="28"/>
        </w:rPr>
        <w:t>Nume și prenume Candidat</w:t>
      </w:r>
      <w:r w:rsidRPr="00292AD5">
        <w:rPr>
          <w:rFonts w:ascii="Times New Roman" w:hAnsi="Times New Roman" w:cs="Times New Roman"/>
          <w:sz w:val="28"/>
          <w:szCs w:val="28"/>
        </w:rPr>
        <w:t xml:space="preserve">, disciplina contestată </w:t>
      </w:r>
      <w:r w:rsidRPr="00292AD5">
        <w:rPr>
          <w:rFonts w:ascii="Times New Roman" w:hAnsi="Times New Roman" w:cs="Times New Roman"/>
          <w:i/>
          <w:sz w:val="28"/>
          <w:szCs w:val="28"/>
        </w:rPr>
        <w:t>(Limba română/Matematică/Geografie etc.)</w:t>
      </w:r>
      <w:r w:rsidRPr="00292AD5">
        <w:rPr>
          <w:rFonts w:ascii="Times New Roman" w:hAnsi="Times New Roman" w:cs="Times New Roman"/>
          <w:sz w:val="28"/>
          <w:szCs w:val="28"/>
        </w:rPr>
        <w:t xml:space="preserve"> și nota obținută la proba contestată.</w:t>
      </w:r>
    </w:p>
    <w:p w:rsidR="00F17DDA" w:rsidRPr="00292AD5" w:rsidRDefault="00F17DDA" w:rsidP="001D20EC">
      <w:pPr>
        <w:pStyle w:val="Listparagraf"/>
        <w:spacing w:after="0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AD5">
        <w:rPr>
          <w:rFonts w:ascii="Times New Roman" w:hAnsi="Times New Roman" w:cs="Times New Roman"/>
          <w:i/>
          <w:sz w:val="28"/>
          <w:szCs w:val="28"/>
        </w:rPr>
        <w:t xml:space="preserve">Exemplu: </w:t>
      </w:r>
      <w:proofErr w:type="spellStart"/>
      <w:r w:rsidRPr="00292AD5">
        <w:rPr>
          <w:rFonts w:ascii="Times New Roman" w:hAnsi="Times New Roman" w:cs="Times New Roman"/>
          <w:i/>
          <w:sz w:val="28"/>
          <w:szCs w:val="28"/>
        </w:rPr>
        <w:t>Contestatie</w:t>
      </w:r>
      <w:proofErr w:type="spellEnd"/>
      <w:r w:rsidRPr="00292AD5">
        <w:rPr>
          <w:rFonts w:ascii="Times New Roman" w:hAnsi="Times New Roman" w:cs="Times New Roman"/>
          <w:i/>
          <w:sz w:val="28"/>
          <w:szCs w:val="28"/>
        </w:rPr>
        <w:t xml:space="preserve"> Popescu Ion - Matematică - 7.30</w:t>
      </w:r>
    </w:p>
    <w:p w:rsidR="00F17DDA" w:rsidRDefault="00F17DDA" w:rsidP="001D2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D5">
        <w:rPr>
          <w:rFonts w:ascii="Times New Roman" w:hAnsi="Times New Roman" w:cs="Times New Roman"/>
          <w:sz w:val="28"/>
          <w:szCs w:val="28"/>
        </w:rPr>
        <w:t xml:space="preserve">Vor fi trimise </w:t>
      </w:r>
      <w:r w:rsidRPr="00292AD5">
        <w:rPr>
          <w:rFonts w:ascii="Times New Roman" w:hAnsi="Times New Roman" w:cs="Times New Roman"/>
          <w:b/>
          <w:sz w:val="28"/>
          <w:szCs w:val="28"/>
        </w:rPr>
        <w:t>cererea (</w:t>
      </w:r>
      <w:proofErr w:type="spellStart"/>
      <w:r w:rsidRPr="00292AD5">
        <w:rPr>
          <w:rFonts w:ascii="Times New Roman" w:hAnsi="Times New Roman" w:cs="Times New Roman"/>
          <w:b/>
          <w:sz w:val="28"/>
          <w:szCs w:val="28"/>
        </w:rPr>
        <w:t>scan</w:t>
      </w:r>
      <w:proofErr w:type="spellEnd"/>
      <w:r w:rsidRPr="00292AD5">
        <w:rPr>
          <w:rFonts w:ascii="Times New Roman" w:hAnsi="Times New Roman" w:cs="Times New Roman"/>
          <w:b/>
          <w:sz w:val="28"/>
          <w:szCs w:val="28"/>
        </w:rPr>
        <w:t xml:space="preserve">/poză) completată și semnată de candidat și </w:t>
      </w:r>
      <w:proofErr w:type="spellStart"/>
      <w:r w:rsidRPr="00292AD5">
        <w:rPr>
          <w:rFonts w:ascii="Times New Roman" w:hAnsi="Times New Roman" w:cs="Times New Roman"/>
          <w:b/>
          <w:sz w:val="28"/>
          <w:szCs w:val="28"/>
        </w:rPr>
        <w:t>scan</w:t>
      </w:r>
      <w:proofErr w:type="spellEnd"/>
      <w:r w:rsidRPr="00292AD5">
        <w:rPr>
          <w:rFonts w:ascii="Times New Roman" w:hAnsi="Times New Roman" w:cs="Times New Roman"/>
          <w:b/>
          <w:sz w:val="28"/>
          <w:szCs w:val="28"/>
        </w:rPr>
        <w:t xml:space="preserve">/poză </w:t>
      </w:r>
      <w:proofErr w:type="spellStart"/>
      <w:r w:rsidRPr="00292AD5">
        <w:rPr>
          <w:rFonts w:ascii="Times New Roman" w:hAnsi="Times New Roman" w:cs="Times New Roman"/>
          <w:b/>
          <w:sz w:val="28"/>
          <w:szCs w:val="28"/>
        </w:rPr>
        <w:t>dupa</w:t>
      </w:r>
      <w:proofErr w:type="spellEnd"/>
      <w:r w:rsidRPr="00292AD5">
        <w:rPr>
          <w:rFonts w:ascii="Times New Roman" w:hAnsi="Times New Roman" w:cs="Times New Roman"/>
          <w:b/>
          <w:sz w:val="28"/>
          <w:szCs w:val="28"/>
        </w:rPr>
        <w:t xml:space="preserve"> C.I. candidat</w:t>
      </w:r>
      <w:r w:rsidRPr="00292AD5">
        <w:rPr>
          <w:rFonts w:ascii="Times New Roman" w:hAnsi="Times New Roman" w:cs="Times New Roman"/>
          <w:sz w:val="28"/>
          <w:szCs w:val="28"/>
        </w:rPr>
        <w:t xml:space="preserve">. Se poate menționa în cadrul mesajului e-mail și </w:t>
      </w:r>
      <w:r w:rsidRPr="00292AD5">
        <w:rPr>
          <w:rFonts w:ascii="Times New Roman" w:hAnsi="Times New Roman" w:cs="Times New Roman"/>
          <w:b/>
          <w:sz w:val="28"/>
          <w:szCs w:val="28"/>
        </w:rPr>
        <w:t>un nr. de telefon de contact</w:t>
      </w:r>
      <w:r w:rsidRPr="00292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EC" w:rsidRPr="00292AD5" w:rsidRDefault="001D20EC" w:rsidP="001D2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AD5" w:rsidRPr="001D20EC" w:rsidRDefault="00F17DDA" w:rsidP="001D2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D5">
        <w:rPr>
          <w:rFonts w:ascii="Times New Roman" w:hAnsi="Times New Roman" w:cs="Times New Roman"/>
          <w:sz w:val="28"/>
          <w:szCs w:val="28"/>
        </w:rPr>
        <w:t xml:space="preserve">În cazul în care există neclarități comisia va lua </w:t>
      </w:r>
      <w:proofErr w:type="spellStart"/>
      <w:r w:rsidRPr="00292AD5">
        <w:rPr>
          <w:rFonts w:ascii="Times New Roman" w:hAnsi="Times New Roman" w:cs="Times New Roman"/>
          <w:sz w:val="28"/>
          <w:szCs w:val="28"/>
        </w:rPr>
        <w:t>legatura</w:t>
      </w:r>
      <w:proofErr w:type="spellEnd"/>
      <w:r w:rsidRPr="00292AD5">
        <w:rPr>
          <w:rFonts w:ascii="Times New Roman" w:hAnsi="Times New Roman" w:cs="Times New Roman"/>
          <w:sz w:val="28"/>
          <w:szCs w:val="28"/>
        </w:rPr>
        <w:t xml:space="preserve"> telefonic cu candidatul la numărul de contact furnizat de acesta în cadrul mesajului de e-mail.</w:t>
      </w:r>
      <w:r w:rsidR="00292AD5">
        <w:rPr>
          <w:rFonts w:ascii="Times New Roman" w:hAnsi="Times New Roman" w:cs="Times New Roman"/>
          <w:sz w:val="28"/>
          <w:szCs w:val="28"/>
        </w:rPr>
        <w:t xml:space="preserve"> </w:t>
      </w:r>
      <w:r w:rsidRPr="00292AD5">
        <w:rPr>
          <w:rFonts w:ascii="Times New Roman" w:hAnsi="Times New Roman" w:cs="Times New Roman"/>
          <w:sz w:val="28"/>
          <w:szCs w:val="28"/>
        </w:rPr>
        <w:t xml:space="preserve">E-mailurile care nu îndeplinesc condițiile de mai sus nu vor fi luate în considerare. </w:t>
      </w:r>
    </w:p>
    <w:sectPr w:rsidR="00292AD5" w:rsidRPr="001D20EC" w:rsidSect="00F17DDA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E8" w:rsidRDefault="00256BE8" w:rsidP="00292AD5">
      <w:pPr>
        <w:spacing w:after="0" w:line="240" w:lineRule="auto"/>
      </w:pPr>
      <w:r>
        <w:separator/>
      </w:r>
    </w:p>
  </w:endnote>
  <w:endnote w:type="continuationSeparator" w:id="0">
    <w:p w:rsidR="00256BE8" w:rsidRDefault="00256BE8" w:rsidP="0029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E8" w:rsidRDefault="00256BE8" w:rsidP="00292AD5">
      <w:pPr>
        <w:spacing w:after="0" w:line="240" w:lineRule="auto"/>
      </w:pPr>
      <w:r>
        <w:separator/>
      </w:r>
    </w:p>
  </w:footnote>
  <w:footnote w:type="continuationSeparator" w:id="0">
    <w:p w:rsidR="00256BE8" w:rsidRDefault="00256BE8" w:rsidP="0029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D5" w:rsidRPr="00292AD5" w:rsidRDefault="00292AD5" w:rsidP="00292AD5">
    <w:pPr>
      <w:ind w:firstLine="708"/>
      <w:jc w:val="both"/>
      <w:rPr>
        <w:rFonts w:ascii="Times New Roman" w:hAnsi="Times New Roman" w:cs="Times New Roman"/>
        <w:b/>
        <w:sz w:val="24"/>
        <w:szCs w:val="24"/>
      </w:rPr>
    </w:pPr>
    <w:r w:rsidRPr="00292AD5">
      <w:rPr>
        <w:rFonts w:ascii="Times New Roman" w:hAnsi="Times New Roman" w:cs="Times New Roman"/>
        <w:sz w:val="24"/>
        <w:szCs w:val="24"/>
      </w:rPr>
      <w:t xml:space="preserve">Comisia de </w:t>
    </w:r>
    <w:r w:rsidR="001D20EC">
      <w:rPr>
        <w:rFonts w:ascii="Times New Roman" w:hAnsi="Times New Roman" w:cs="Times New Roman"/>
        <w:sz w:val="24"/>
        <w:szCs w:val="24"/>
      </w:rPr>
      <w:t>B</w:t>
    </w:r>
    <w:r w:rsidRPr="00292AD5">
      <w:rPr>
        <w:rFonts w:ascii="Times New Roman" w:hAnsi="Times New Roman" w:cs="Times New Roman"/>
        <w:sz w:val="24"/>
        <w:szCs w:val="24"/>
      </w:rPr>
      <w:t xml:space="preserve">acalaureat </w:t>
    </w:r>
    <w:r>
      <w:rPr>
        <w:rFonts w:ascii="Times New Roman" w:hAnsi="Times New Roman" w:cs="Times New Roman"/>
        <w:sz w:val="24"/>
        <w:szCs w:val="24"/>
      </w:rPr>
      <w:t>al Colegiul</w:t>
    </w:r>
    <w:r w:rsidR="001D20EC">
      <w:rPr>
        <w:rFonts w:ascii="Times New Roman" w:hAnsi="Times New Roman" w:cs="Times New Roman"/>
        <w:sz w:val="24"/>
        <w:szCs w:val="24"/>
      </w:rPr>
      <w:t>ui</w:t>
    </w:r>
    <w:r w:rsidR="00F278BE">
      <w:rPr>
        <w:rFonts w:ascii="Times New Roman" w:hAnsi="Times New Roman" w:cs="Times New Roman"/>
        <w:sz w:val="24"/>
        <w:szCs w:val="24"/>
      </w:rPr>
      <w:t xml:space="preserve"> Economic „Dimitrie Cantemir”</w:t>
    </w:r>
    <w:r>
      <w:rPr>
        <w:rFonts w:ascii="Times New Roman" w:hAnsi="Times New Roman" w:cs="Times New Roman"/>
        <w:sz w:val="24"/>
        <w:szCs w:val="24"/>
      </w:rPr>
      <w:t>, Suceava</w:t>
    </w:r>
  </w:p>
  <w:p w:rsidR="00292AD5" w:rsidRDefault="00292A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16"/>
    <w:multiLevelType w:val="hybridMultilevel"/>
    <w:tmpl w:val="0C9AD410"/>
    <w:lvl w:ilvl="0" w:tplc="0418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6CE86249"/>
    <w:multiLevelType w:val="hybridMultilevel"/>
    <w:tmpl w:val="8968D2C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A"/>
    <w:rsid w:val="001D20EC"/>
    <w:rsid w:val="00256BE8"/>
    <w:rsid w:val="00292AD5"/>
    <w:rsid w:val="0077291D"/>
    <w:rsid w:val="00C6761B"/>
    <w:rsid w:val="00E35DFA"/>
    <w:rsid w:val="00F17DDA"/>
    <w:rsid w:val="00F278BE"/>
    <w:rsid w:val="00F73BE8"/>
    <w:rsid w:val="00FC66C1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990B"/>
  <w15:chartTrackingRefBased/>
  <w15:docId w15:val="{9DB07AA1-D0E7-41F1-920A-823584E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17DDA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17DD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F17DD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9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2AD5"/>
  </w:style>
  <w:style w:type="paragraph" w:styleId="Subsol">
    <w:name w:val="footer"/>
    <w:basedOn w:val="Normal"/>
    <w:link w:val="SubsolCaracter"/>
    <w:uiPriority w:val="99"/>
    <w:unhideWhenUsed/>
    <w:rsid w:val="0029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2AD5"/>
  </w:style>
  <w:style w:type="paragraph" w:styleId="TextnBalon">
    <w:name w:val="Balloon Text"/>
    <w:basedOn w:val="Normal"/>
    <w:link w:val="TextnBalonCaracter"/>
    <w:uiPriority w:val="99"/>
    <w:semiHidden/>
    <w:unhideWhenUsed/>
    <w:rsid w:val="00F2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7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estatii@cedcs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</dc:creator>
  <cp:keywords/>
  <dc:description/>
  <cp:lastModifiedBy>Admin</cp:lastModifiedBy>
  <cp:revision>3</cp:revision>
  <cp:lastPrinted>2025-06-11T11:35:00Z</cp:lastPrinted>
  <dcterms:created xsi:type="dcterms:W3CDTF">2025-06-11T11:36:00Z</dcterms:created>
  <dcterms:modified xsi:type="dcterms:W3CDTF">2025-06-11T11:36:00Z</dcterms:modified>
</cp:coreProperties>
</file>